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</w:r>
    </w:p>
    <w:tbl>
      <w:tblPr>
        <w:tblW w:w="1538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561"/>
        <w:gridCol w:w="1134"/>
        <w:gridCol w:w="1844"/>
        <w:gridCol w:w="4393"/>
        <w:gridCol w:w="2128"/>
        <w:gridCol w:w="5327"/>
      </w:tblGrid>
      <w:tr>
        <w:trPr/>
        <w:tc>
          <w:tcPr>
            <w:tcW w:w="153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rPr>
                <w:rFonts w:ascii="Calibri" w:hAnsi="Calibri" w:cs="Calibri" w:asciiTheme="minorHAnsi" w:cstheme="minorHAnsi" w:hAnsiTheme="minorHAnsi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i/>
                <w:sz w:val="22"/>
                <w:szCs w:val="22"/>
              </w:rPr>
              <w:t xml:space="preserve">Nazwa dokumentu: </w:t>
            </w: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Raport z postępu rzeczowo-finansowego projektu informatycznego za III kwartał 2020 roku pn. „Dziedzictwo Chopinowskie w otwartym dostępie</w:t>
            </w: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 xml:space="preserve">” (Wnioskodawca - Minister Kultury i Dziedzictwa Narodowego, beneficjent – </w:t>
            </w: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Narodowy Instytut Fryderyka Chopina)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Odniesienie do uwagi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2. Postęp finansowy – Wartość środków wydatkowanych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W raporcie wykazano wydatkowanie na poziomie 70% pomimo bardzo bliskiego terminu zakończenia projektu.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Proszę o analizę i wyjaśnienie lub korektę raportu.</w:t>
            </w: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color w:val="4472C4" w:themeColor="accent5"/>
                <w:sz w:val="22"/>
                <w:szCs w:val="22"/>
              </w:rPr>
              <w:t xml:space="preserve">Ze względu na światową pandemię okres realizacji projektu został wydłużony o 3 m-ce, tj. do 29.01.2021 (Aneks nr 4 z dnia 29.10.2020). W związku z powyższym część środków będzie wydatkowana w terminie późniejszym niż pierwotne założenia wniosku. Ponadto, przewiduje się oszczędności w projekcie, co oznacza, iż środki w całości nie zostaną zrealizowane. 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3. Postęp rzeczowy - Wskaźniki efektywności projektu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W raporcie wskazano, że tylko 2 wskaźniki efektywności projektu zostały osiągnięte, a reszta jest bardzo opóźniona, mimo że projekt ma bardzo bliski termin zakończenia, a wszystkie kamienie milowe zostały osiągnięte. 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Proszę o weryfikację i ew. korektę raportu.</w:t>
            </w: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sz w:val="22"/>
                <w:szCs w:val="22"/>
              </w:rPr>
              <w:t>W związku z przesunięciem terminu zakończenia (wynikającego ze zmiany harmonogramu spowodowanego pandemią) opóźnił się proces wprowadzania plików do repozytorium wraz z kompletem metadanych. Wskaźniki efektywności zostaną osiągnięte w momencie publikacji całości materiału na portalu. Ponadto wskaźnik efektywności „Liczba pobrań” liczony jest do roku po zakończeniu realizacji projektu. Zgodnie z aktualnym harmonogramem będzie to styczeń 2022 roku.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Pkt. 7 Ryzyka - Ryzyka wpływające na realizację projektu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>
            <w:pPr>
              <w:pStyle w:val="Normal"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podejmowane działania zarządcze</w:t>
            </w:r>
          </w:p>
          <w:p>
            <w:pPr>
              <w:pStyle w:val="Normal"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spodziewane lub faktyczne efekty tych działań,</w:t>
            </w:r>
          </w:p>
          <w:p>
            <w:pPr>
              <w:pStyle w:val="Normal"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czy nastąpiła zmiana w zakresie danego ryzyka w stosunku do poprzedniego okresu sprawozdawczego.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W raporcie należy uwzględnić: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wszystkie ryzyka występujące w umowie/porozumieniu o dofinansowanie , jeżeli projekt jest realizowany ze środków UE, wraz z określeniem dla nich siły oddziaływania i prawdopodobieństwa wpływu na ostatni dzień kwartału; </w:t>
            </w:r>
          </w:p>
          <w:p>
            <w:pPr>
              <w:pStyle w:val="Normal"/>
              <w:ind w:left="360" w:hanging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W związku ze zbliżającym się terminem zakończenia projektu proszę o analizę i uzupełnienie odpowiednich elementów dot. ryzyk w raporcie.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cs="Calibri" w:ascii="Calibri" w:hAnsi="Calibri" w:cstheme="minorHAnsi"/>
                <w:sz w:val="22"/>
                <w:szCs w:val="22"/>
              </w:rPr>
              <w:t xml:space="preserve">W momencie składania raportu aktualnym terminem zakończenia realizacji był dzień </w:t>
            </w:r>
            <w:r>
              <w:rPr>
                <w:rFonts w:cs="Calibri" w:ascii="Calibri" w:hAnsi="Calibri" w:cstheme="minorHAnsi"/>
                <w:sz w:val="22"/>
                <w:szCs w:val="22"/>
              </w:rPr>
              <w:t>3</w:t>
            </w:r>
            <w:r>
              <w:rPr>
                <w:rFonts w:cs="Calibri" w:ascii="Calibri" w:hAnsi="Calibri" w:cstheme="minorHAnsi"/>
                <w:sz w:val="22"/>
                <w:szCs w:val="22"/>
              </w:rPr>
              <w:t>1 stycznia 2021. W związku z tym nie zostały zgłoszone dodatkowe ryzyka wynikające z bliskiego terminu zakończenia realizacji projektu.</w:t>
            </w:r>
          </w:p>
        </w:tc>
      </w:tr>
    </w:tbl>
    <w:p>
      <w:pPr>
        <w:pStyle w:val="Normal"/>
        <w:jc w:val="center"/>
        <w:rPr/>
      </w:pPr>
      <w:r>
        <w:rPr/>
      </w:r>
    </w:p>
    <w:sectPr>
      <w:type w:val="nextPage"/>
      <w:pgSz w:orient="landscape" w:w="16838" w:h="11906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qFormat/>
    <w:rsid w:val="00a06425"/>
    <w:rPr>
      <w:rFonts w:ascii="Segoe UI" w:hAnsi="Segoe UI" w:cs="Segoe UI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TekstdymkaZnak"/>
    <w:qFormat/>
    <w:rsid w:val="00a06425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c64b1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LibreOffice/6.4.6.2$Linux_X86_64 LibreOffice_project/40$Build-2</Application>
  <Pages>2</Pages>
  <Words>461</Words>
  <Characters>2913</Characters>
  <CharactersWithSpaces>3343</CharactersWithSpaces>
  <Paragraphs>33</Paragraphs>
  <Company>MSWIA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2020-11-16T09:26:00Z</dcterms:created>
  <dc:creator>BAF</dc:creator>
  <dc:description/>
  <dc:language>pl-PL</dc:language>
  <cp:lastModifiedBy>Marcin Konik</cp:lastModifiedBy>
  <dcterms:modified xsi:type="dcterms:W3CDTF">2020-11-16T13:50:50Z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MSWIA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